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EF" w:rsidRDefault="00851CEF" w:rsidP="00851CE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Задания для дистанционного обучения</w:t>
      </w:r>
    </w:p>
    <w:p w:rsidR="00851CEF" w:rsidRDefault="00851CEF" w:rsidP="00851CE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2 класс</w:t>
      </w:r>
    </w:p>
    <w:p w:rsidR="00851CEF" w:rsidRDefault="00761D75" w:rsidP="003E5FCF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25 - 29</w:t>
      </w:r>
      <w:r w:rsidR="00AE3CF5">
        <w:rPr>
          <w:b/>
          <w:sz w:val="28"/>
        </w:rPr>
        <w:t xml:space="preserve"> мая</w:t>
      </w:r>
      <w:r w:rsidR="00851CEF">
        <w:rPr>
          <w:b/>
          <w:sz w:val="28"/>
        </w:rPr>
        <w:t>2020 г.</w:t>
      </w:r>
    </w:p>
    <w:p w:rsidR="00851CEF" w:rsidRDefault="00851CEF" w:rsidP="00851CEF">
      <w:pPr>
        <w:jc w:val="center"/>
        <w:rPr>
          <w:b/>
          <w:color w:val="FF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-356235</wp:posOffset>
                </wp:positionH>
                <wp:positionV relativeFrom="paragraph">
                  <wp:posOffset>495935</wp:posOffset>
                </wp:positionV>
                <wp:extent cx="6705600" cy="496951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val="SMDATA_11_7+qWXhMAAAAlAAAAEgAAAE0AAAAAAAAAAAAAAAALAAAACw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BAAAAACiAAAAAAAAAAAAAAAAAAABAAAAzv3//wAAAAACAAAAgQAAAM8pAAB+GQAAAAAAAHMEAAClDgAA"/>
                          </a:ext>
                        </a:extLst>
                      </wps:cNvSpPr>
                      <wps:spPr>
                        <a:xfrm>
                          <a:off x="0" y="0"/>
                          <a:ext cx="6705600" cy="48666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0692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62"/>
                              <w:gridCol w:w="2145"/>
                              <w:gridCol w:w="2516"/>
                              <w:gridCol w:w="1732"/>
                              <w:gridCol w:w="2537"/>
                            </w:tblGrid>
                            <w:tr w:rsidR="00851CEF">
                              <w:trPr>
                                <w:trHeight w:val="837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Предмет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Задание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Формат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.М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атериал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u w:val="single"/>
                                    </w:rPr>
                                    <w:t>Количество академических часов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Обратная связь</w:t>
                                  </w:r>
                                </w:p>
                              </w:tc>
                            </w:tr>
                            <w:tr w:rsidR="00851CEF">
                              <w:trPr>
                                <w:trHeight w:val="723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</w:rPr>
                                    <w:t>Рисунок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462080" w:rsidRPr="00462080" w:rsidRDefault="00462080" w:rsidP="00462080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62080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Натюрморт из предметов простой формы разных по тону и материалу</w:t>
                                  </w:r>
                                </w:p>
                                <w:p w:rsidR="00851CEF" w:rsidRPr="003E5FCF" w:rsidRDefault="00851CEF" w:rsidP="003E5FCF">
                                  <w:pPr>
                                    <w:spacing w:before="100" w:beforeAutospacing="1" w:after="100" w:afterAutospacing="1" w:line="240" w:lineRule="auto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Бумага формата а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 xml:space="preserve">, простые карандаши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3E5F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51CEF" w:rsidRDefault="00851CEF">
                                  <w:pPr>
                                    <w:pStyle w:val="a4"/>
                                    <w:spacing w:before="0" w:beforeAutospacing="0" w:after="0" w:afterAutospacing="0" w:line="276" w:lineRule="au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Ченцова Анастасия Андреевна.  Теория, зрительный ряд, все пояснения по теме для выполненных работ в беседе и группе класса в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Вк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>.</w:t>
                                  </w:r>
                                </w:p>
                                <w:p w:rsidR="00851CEF" w:rsidRDefault="00851CEF">
                                  <w:pPr>
                                    <w:pStyle w:val="a4"/>
                                    <w:spacing w:before="0" w:beforeAutospacing="0" w:after="0" w:afterAutospacing="0" w:line="276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Индивидуальные консультации по выбору учащихся через личные сообщения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Вконтакте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Viber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или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WhatsApp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>.</w:t>
                                  </w:r>
                                </w:p>
                                <w:p w:rsidR="00851CEF" w:rsidRDefault="00851CE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 xml:space="preserve">  Адрес электронной почты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shaaaneshka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@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gmail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com</w:t>
                                  </w:r>
                                  <w:r w:rsidRPr="00851CEF"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</w:p>
                                <w:p w:rsidR="00851CEF" w:rsidRDefault="00851CE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  <w:p w:rsidR="00851CEF" w:rsidRDefault="00851CEF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Софронова Надежда Иосифовна.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 xml:space="preserve">Адрес электронной почты </w:t>
                                  </w:r>
                                  <w:hyperlink r:id="rId8" w:history="1">
                                    <w:r>
                                      <w:rPr>
                                        <w:rStyle w:val="a3"/>
                                        <w:rFonts w:cs="Calibri"/>
                                      </w:rPr>
                                      <w:t>sofronov_dmitry@mail.ru</w:t>
                                    </w:r>
                                  </w:hyperlink>
                                </w:p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51CEF">
                              <w:trPr>
                                <w:trHeight w:val="831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</w:rPr>
                                    <w:t>Живопись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Pr="00851CEF" w:rsidRDefault="00851CEF" w:rsidP="00851CEF">
                                  <w:pPr>
                                    <w:pStyle w:val="tm5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Гармония по </w:t>
                                  </w:r>
                                  <w:r w:rsidR="003E5FCF">
                                    <w:rPr>
                                      <w:color w:val="000000"/>
                                    </w:rPr>
                                    <w:t>насыщенности. Этюд</w:t>
                                  </w:r>
                                  <w:r w:rsidRPr="00851CEF">
                                    <w:rPr>
                                      <w:rStyle w:val="tm71"/>
                                    </w:rPr>
                                    <w:t xml:space="preserve">. </w:t>
                                  </w:r>
                                </w:p>
                                <w:p w:rsidR="00851CEF" w:rsidRDefault="00851CEF" w:rsidP="00851CE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Бумага формата а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tm71"/>
                                      <w:rFonts w:ascii="Times New Roman" w:hAnsi="Times New Roman"/>
                                      <w:sz w:val="24"/>
                                    </w:rPr>
                                    <w:t xml:space="preserve"> гуашь или акварель</w:t>
                                  </w:r>
                                  <w:r w:rsidR="00AE3CF5">
                                    <w:rPr>
                                      <w:rStyle w:val="tm71"/>
                                      <w:rFonts w:ascii="Times New Roman" w:hAnsi="Times New Roman"/>
                                      <w:sz w:val="24"/>
                                    </w:rPr>
                                    <w:t>, простые карандаши, ластик</w:t>
                                  </w:r>
                                  <w:r>
                                    <w:rPr>
                                      <w:rStyle w:val="tm71"/>
                                      <w:rFonts w:ascii="Times New Roman" w:hAnsi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3E5F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51CEF">
                              <w:trPr>
                                <w:trHeight w:val="841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</w:rPr>
                                    <w:t>Композиция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Декоративная композиция натюрморта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Бумага формата а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, простой карандаш, маркер, тушь.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51CEF">
                              <w:trPr>
                                <w:trHeight w:val="1065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</w:rPr>
                                    <w:t>ДПИ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Традиционные виды росписи по дереву.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Бумага формата а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tm71"/>
                                      <w:rFonts w:ascii="Times New Roman" w:hAnsi="Times New Roman"/>
                                      <w:sz w:val="24"/>
                                    </w:rPr>
                                    <w:t xml:space="preserve"> гуашь.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51CEF">
                              <w:trPr>
                                <w:trHeight w:val="1065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4"/>
                                    </w:rPr>
                                    <w:t>Скульптура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0"/>
                                      <w:shd w:val="clear" w:color="auto" w:fill="FFFFFF"/>
                                    </w:rPr>
                                    <w:t>Объемная композиция «Цирк»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Пластилин, проволока.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851CEF" w:rsidRDefault="00851CE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51CEF" w:rsidRDefault="00851CEF" w:rsidP="00851CEF"/>
                        </w:txbxContent>
                      </wps:txbx>
                      <wps:bodyPr spcFirstLastPara="1" vertOverflow="clip" horzOverflow="clip" wrap="square" lIns="0" tIns="0" rIns="6985" bIns="6985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28.05pt;margin-top:39.05pt;width:528pt;height:391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" o:allowincell="f" filled="f" stroked="f" strokeweight="1pt">
                <v:textbox style="mso-fit-shape-to-text:t" inset="0,0,.55pt,.55pt">
                  <w:txbxContent>
                    <w:tbl>
                      <w:tblPr>
                        <w:tblW w:w="10692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62"/>
                        <w:gridCol w:w="2145"/>
                        <w:gridCol w:w="2516"/>
                        <w:gridCol w:w="1732"/>
                        <w:gridCol w:w="2537"/>
                      </w:tblGrid>
                      <w:tr w:rsidR="00851CEF">
                        <w:trPr>
                          <w:trHeight w:val="837"/>
                        </w:trPr>
                        <w:tc>
                          <w:tcPr>
                            <w:tcW w:w="1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Предмет</w:t>
                            </w:r>
                          </w:p>
                        </w:tc>
                        <w:tc>
                          <w:tcPr>
                            <w:tcW w:w="22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Задание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Формат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.М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атериал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u w:val="single"/>
                              </w:rPr>
                              <w:t>Количество академических часов</w:t>
                            </w:r>
                          </w:p>
                        </w:tc>
                        <w:tc>
                          <w:tcPr>
                            <w:tcW w:w="25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Обратная связь</w:t>
                            </w:r>
                          </w:p>
                        </w:tc>
                      </w:tr>
                      <w:tr w:rsidR="00851CEF">
                        <w:trPr>
                          <w:trHeight w:val="723"/>
                        </w:trPr>
                        <w:tc>
                          <w:tcPr>
                            <w:tcW w:w="1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Рисунок</w:t>
                            </w:r>
                          </w:p>
                        </w:tc>
                        <w:tc>
                          <w:tcPr>
                            <w:tcW w:w="22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462080" w:rsidRPr="00462080" w:rsidRDefault="00462080" w:rsidP="004620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62080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Натюрморт из предметов простой формы разных по тону и материалу</w:t>
                            </w:r>
                          </w:p>
                          <w:p w:rsidR="00851CEF" w:rsidRPr="003E5FCF" w:rsidRDefault="00851CEF" w:rsidP="003E5FC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Бумага формата 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 xml:space="preserve">, простые карандаши 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3E5F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0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51CEF" w:rsidRDefault="00851CEF">
                            <w:pPr>
                              <w:pStyle w:val="a4"/>
                              <w:spacing w:before="0" w:beforeAutospacing="0" w:after="0" w:afterAutospacing="0" w:line="276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Ченцова Анастасия Андреевна.  Теория, зрительный ряд, все пояснения по теме для выполненных работ в беседе и группе класса в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Вк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851CEF" w:rsidRDefault="00851CEF">
                            <w:pPr>
                              <w:pStyle w:val="a4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color w:val="000000"/>
                              </w:rPr>
                              <w:t xml:space="preserve">Индивидуальные консультации по выбору учащихся через личные сообщения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Вконтакте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Viber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или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851CEF" w:rsidRDefault="00851C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 Адрес электронной почты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shaaaneshka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gmail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com</w:t>
                            </w:r>
                            <w:r w:rsidRPr="00851CEF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851CEF" w:rsidRDefault="00851C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</w:p>
                          <w:p w:rsidR="00851CEF" w:rsidRDefault="00851CEF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Софронова Надежда Иосифовна.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Адрес электронной почты </w:t>
                            </w:r>
                            <w:hyperlink r:id="rId9" w:history="1">
                              <w:r>
                                <w:rPr>
                                  <w:rStyle w:val="a3"/>
                                  <w:rFonts w:cs="Calibri"/>
                                </w:rPr>
                                <w:t>sofronov_dmitry@mail.ru</w:t>
                              </w:r>
                            </w:hyperlink>
                          </w:p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851CEF">
                        <w:trPr>
                          <w:trHeight w:val="831"/>
                        </w:trPr>
                        <w:tc>
                          <w:tcPr>
                            <w:tcW w:w="1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Живопись</w:t>
                            </w:r>
                          </w:p>
                        </w:tc>
                        <w:tc>
                          <w:tcPr>
                            <w:tcW w:w="22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Pr="00851CEF" w:rsidRDefault="00851CEF" w:rsidP="00851CEF">
                            <w:pPr>
                              <w:pStyle w:val="tm5"/>
                            </w:pPr>
                            <w:r>
                              <w:rPr>
                                <w:color w:val="000000"/>
                              </w:rPr>
                              <w:t xml:space="preserve">Гармония по </w:t>
                            </w:r>
                            <w:r w:rsidR="003E5FCF">
                              <w:rPr>
                                <w:color w:val="000000"/>
                              </w:rPr>
                              <w:t>насыщенности. Этюд</w:t>
                            </w:r>
                            <w:r w:rsidRPr="00851CEF">
                              <w:rPr>
                                <w:rStyle w:val="tm71"/>
                              </w:rPr>
                              <w:t xml:space="preserve">. </w:t>
                            </w:r>
                          </w:p>
                          <w:p w:rsidR="00851CEF" w:rsidRDefault="00851CEF" w:rsidP="00851C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Бумага формата 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Style w:val="tm71"/>
                                <w:rFonts w:ascii="Times New Roman" w:hAnsi="Times New Roman"/>
                                <w:sz w:val="24"/>
                              </w:rPr>
                              <w:t xml:space="preserve"> гуашь или акварель</w:t>
                            </w:r>
                            <w:r w:rsidR="00AE3CF5">
                              <w:rPr>
                                <w:rStyle w:val="tm71"/>
                                <w:rFonts w:ascii="Times New Roman" w:hAnsi="Times New Roman"/>
                                <w:sz w:val="24"/>
                              </w:rPr>
                              <w:t>, простые карандаши, ластик</w:t>
                            </w:r>
                            <w:r>
                              <w:rPr>
                                <w:rStyle w:val="tm71"/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3E5F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851CEF">
                        <w:trPr>
                          <w:trHeight w:val="841"/>
                        </w:trPr>
                        <w:tc>
                          <w:tcPr>
                            <w:tcW w:w="1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Композиция</w:t>
                            </w:r>
                          </w:p>
                        </w:tc>
                        <w:tc>
                          <w:tcPr>
                            <w:tcW w:w="22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Декоративная композиция натюрморта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Бумага формата 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, простой карандаш, маркер, тушь.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851CEF">
                        <w:trPr>
                          <w:trHeight w:val="1065"/>
                        </w:trPr>
                        <w:tc>
                          <w:tcPr>
                            <w:tcW w:w="1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ДПИ</w:t>
                            </w:r>
                          </w:p>
                        </w:tc>
                        <w:tc>
                          <w:tcPr>
                            <w:tcW w:w="22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Традиционные виды росписи по дереву.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Бумага формата 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Style w:val="tm71"/>
                                <w:rFonts w:ascii="Times New Roman" w:hAnsi="Times New Roman"/>
                                <w:sz w:val="24"/>
                              </w:rPr>
                              <w:t xml:space="preserve"> гуашь.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851CEF">
                        <w:trPr>
                          <w:trHeight w:val="1065"/>
                        </w:trPr>
                        <w:tc>
                          <w:tcPr>
                            <w:tcW w:w="1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Скульптура</w:t>
                            </w:r>
                          </w:p>
                        </w:tc>
                        <w:tc>
                          <w:tcPr>
                            <w:tcW w:w="22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Объемная композиция «Цирк»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Пластилин, проволока.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851CEF" w:rsidRDefault="00851C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851CEF" w:rsidRDefault="00851CEF" w:rsidP="00851CE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28"/>
        </w:rPr>
        <w:t xml:space="preserve">Последний срок сдачи заданий – </w:t>
      </w:r>
      <w:r w:rsidR="00761D75">
        <w:rPr>
          <w:b/>
          <w:sz w:val="28"/>
          <w:u w:val="single"/>
        </w:rPr>
        <w:t>29</w:t>
      </w:r>
      <w:bookmarkStart w:id="0" w:name="_GoBack"/>
      <w:bookmarkEnd w:id="0"/>
      <w:r w:rsidR="002D2AEA" w:rsidRPr="002D2AEA">
        <w:rPr>
          <w:b/>
          <w:sz w:val="28"/>
          <w:u w:val="single"/>
        </w:rPr>
        <w:t xml:space="preserve"> мая</w:t>
      </w:r>
      <w:r w:rsidRPr="002D2AEA">
        <w:rPr>
          <w:b/>
          <w:color w:val="FF0000"/>
          <w:sz w:val="32"/>
          <w:u w:val="single"/>
        </w:rPr>
        <w:t xml:space="preserve"> </w:t>
      </w:r>
      <w:r w:rsidR="002D2AEA" w:rsidRPr="002D2AEA">
        <w:rPr>
          <w:b/>
          <w:color w:val="000000" w:themeColor="text1"/>
          <w:sz w:val="32"/>
          <w:u w:val="single"/>
        </w:rPr>
        <w:t>2020 (пятница</w:t>
      </w:r>
      <w:r w:rsidRPr="002D2AEA">
        <w:rPr>
          <w:b/>
          <w:color w:val="000000" w:themeColor="text1"/>
          <w:sz w:val="32"/>
          <w:u w:val="single"/>
        </w:rPr>
        <w:t>)</w:t>
      </w:r>
    </w:p>
    <w:p w:rsidR="00851CEF" w:rsidRDefault="00851CEF" w:rsidP="00851CEF">
      <w:pPr>
        <w:pStyle w:val="tm5"/>
        <w:rPr>
          <w:b/>
          <w:sz w:val="32"/>
        </w:rPr>
      </w:pPr>
      <w:r>
        <w:rPr>
          <w:b/>
          <w:sz w:val="32"/>
        </w:rPr>
        <w:t>Рисунок.</w:t>
      </w:r>
    </w:p>
    <w:p w:rsidR="00851CEF" w:rsidRPr="00462080" w:rsidRDefault="00851CEF" w:rsidP="0046208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2080">
        <w:rPr>
          <w:rFonts w:ascii="Times New Roman" w:hAnsi="Times New Roman"/>
          <w:color w:val="000000"/>
          <w:sz w:val="28"/>
          <w:szCs w:val="28"/>
        </w:rPr>
        <w:t xml:space="preserve">Тема. </w:t>
      </w:r>
      <w:r w:rsidR="00462080" w:rsidRPr="00462080">
        <w:rPr>
          <w:rFonts w:ascii="Times New Roman" w:eastAsia="Times New Roman" w:hAnsi="Times New Roman"/>
          <w:sz w:val="28"/>
          <w:szCs w:val="28"/>
          <w:lang w:eastAsia="ru-RU"/>
        </w:rPr>
        <w:t>Натюрморт из предметов простой формы разных по тону и материалу</w:t>
      </w:r>
      <w:r w:rsidR="0046208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51CEF" w:rsidRDefault="00851CEF" w:rsidP="00851CEF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Материалы: лист а</w:t>
      </w:r>
      <w:proofErr w:type="gramStart"/>
      <w:r>
        <w:rPr>
          <w:rFonts w:ascii="Times New Roman" w:hAnsi="Times New Roman"/>
          <w:color w:val="000000"/>
          <w:sz w:val="28"/>
        </w:rPr>
        <w:t>4</w:t>
      </w:r>
      <w:proofErr w:type="gramEnd"/>
      <w:r>
        <w:rPr>
          <w:rFonts w:ascii="Times New Roman" w:hAnsi="Times New Roman"/>
          <w:color w:val="000000"/>
          <w:sz w:val="28"/>
        </w:rPr>
        <w:t xml:space="preserve">,простые карандаши </w:t>
      </w:r>
      <w:r>
        <w:rPr>
          <w:rFonts w:ascii="Times New Roman" w:hAnsi="Times New Roman"/>
          <w:color w:val="000000"/>
          <w:sz w:val="28"/>
          <w:lang w:val="en-US"/>
        </w:rPr>
        <w:t>H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  <w:lang w:val="en-US"/>
        </w:rPr>
        <w:t>HB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  <w:lang w:val="en-US"/>
        </w:rPr>
        <w:t>B</w:t>
      </w:r>
      <w:r>
        <w:rPr>
          <w:rFonts w:ascii="Times New Roman" w:hAnsi="Times New Roman"/>
          <w:color w:val="000000"/>
          <w:sz w:val="28"/>
        </w:rPr>
        <w:t>, 2</w:t>
      </w:r>
      <w:r>
        <w:rPr>
          <w:rFonts w:ascii="Times New Roman" w:hAnsi="Times New Roman"/>
          <w:color w:val="000000"/>
          <w:sz w:val="28"/>
          <w:lang w:val="en-US"/>
        </w:rPr>
        <w:t>B</w:t>
      </w:r>
      <w:r>
        <w:rPr>
          <w:rFonts w:ascii="Times New Roman" w:hAnsi="Times New Roman"/>
          <w:color w:val="000000"/>
          <w:sz w:val="28"/>
        </w:rPr>
        <w:t>, 3</w:t>
      </w:r>
      <w:r>
        <w:rPr>
          <w:rFonts w:ascii="Times New Roman" w:hAnsi="Times New Roman"/>
          <w:color w:val="000000"/>
          <w:sz w:val="28"/>
          <w:lang w:val="en-US"/>
        </w:rPr>
        <w:t>B</w:t>
      </w:r>
      <w:r>
        <w:rPr>
          <w:rFonts w:ascii="Times New Roman" w:hAnsi="Times New Roman"/>
          <w:color w:val="000000"/>
          <w:sz w:val="28"/>
        </w:rPr>
        <w:t>, ластик.</w:t>
      </w:r>
    </w:p>
    <w:p w:rsidR="00851CEF" w:rsidRPr="00462080" w:rsidRDefault="00851CEF" w:rsidP="00851CEF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62080">
        <w:rPr>
          <w:rFonts w:ascii="Times New Roman" w:eastAsia="Times New Roman" w:hAnsi="Times New Roman"/>
          <w:color w:val="000000"/>
          <w:sz w:val="28"/>
          <w:szCs w:val="28"/>
        </w:rPr>
        <w:t>Задачи:</w:t>
      </w:r>
    </w:p>
    <w:p w:rsidR="00851CEF" w:rsidRPr="00462080" w:rsidRDefault="00851CEF" w:rsidP="00851CEF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62080">
        <w:rPr>
          <w:rFonts w:ascii="Times New Roman" w:eastAsia="Times New Roman" w:hAnsi="Times New Roman"/>
          <w:color w:val="000000"/>
          <w:sz w:val="28"/>
          <w:szCs w:val="28"/>
        </w:rPr>
        <w:t>-постановка натюрморта</w:t>
      </w:r>
    </w:p>
    <w:p w:rsidR="00851CEF" w:rsidRPr="00462080" w:rsidRDefault="00851CEF" w:rsidP="00851CEF">
      <w:pPr>
        <w:spacing w:before="20" w:after="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62080">
        <w:rPr>
          <w:rFonts w:ascii="Times New Roman" w:eastAsia="Times New Roman" w:hAnsi="Times New Roman"/>
          <w:color w:val="000000"/>
          <w:sz w:val="28"/>
          <w:szCs w:val="28"/>
        </w:rPr>
        <w:t>- композиционное решение в листе</w:t>
      </w:r>
    </w:p>
    <w:p w:rsidR="00851CEF" w:rsidRPr="00462080" w:rsidRDefault="00851CEF" w:rsidP="00851CEF">
      <w:pPr>
        <w:spacing w:before="20" w:after="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62080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462080">
        <w:rPr>
          <w:rFonts w:ascii="Times New Roman" w:eastAsia="Times New Roman" w:hAnsi="Times New Roman"/>
          <w:noProof/>
          <w:color w:val="000000"/>
          <w:sz w:val="28"/>
          <w:szCs w:val="28"/>
        </w:rPr>
        <w:t> </w:t>
      </w:r>
      <w:r w:rsidRPr="00462080">
        <w:rPr>
          <w:rFonts w:ascii="Times New Roman" w:eastAsia="Times New Roman" w:hAnsi="Times New Roman"/>
          <w:color w:val="000000"/>
          <w:sz w:val="28"/>
          <w:szCs w:val="28"/>
        </w:rPr>
        <w:t>передача тональных отношений между предметами и фоном</w:t>
      </w:r>
    </w:p>
    <w:p w:rsidR="00462080" w:rsidRPr="00462080" w:rsidRDefault="00462080" w:rsidP="00462080">
      <w:pPr>
        <w:pStyle w:val="tm6"/>
        <w:rPr>
          <w:sz w:val="28"/>
          <w:szCs w:val="28"/>
        </w:rPr>
      </w:pPr>
      <w:r w:rsidRPr="00462080">
        <w:rPr>
          <w:color w:val="000000"/>
          <w:sz w:val="28"/>
          <w:szCs w:val="28"/>
          <w:shd w:val="clear" w:color="auto" w:fill="FFFFFF"/>
        </w:rPr>
        <w:lastRenderedPageBreak/>
        <w:t xml:space="preserve">Ход работы: </w:t>
      </w:r>
      <w:r w:rsidR="00851CEF" w:rsidRPr="00462080">
        <w:rPr>
          <w:color w:val="000000"/>
          <w:sz w:val="28"/>
          <w:szCs w:val="28"/>
          <w:shd w:val="clear" w:color="auto" w:fill="FFFFFF"/>
        </w:rPr>
        <w:t>необходимо поставить натюрморт из 2</w:t>
      </w:r>
      <w:r w:rsidRPr="00462080">
        <w:rPr>
          <w:color w:val="000000"/>
          <w:sz w:val="28"/>
          <w:szCs w:val="28"/>
          <w:shd w:val="clear" w:color="auto" w:fill="FFFFFF"/>
        </w:rPr>
        <w:t>- 3</w:t>
      </w:r>
      <w:r w:rsidR="00851CEF" w:rsidRPr="00462080">
        <w:rPr>
          <w:color w:val="000000"/>
          <w:sz w:val="28"/>
          <w:szCs w:val="28"/>
          <w:shd w:val="clear" w:color="auto" w:fill="FFFFFF"/>
        </w:rPr>
        <w:t xml:space="preserve"> предметов</w:t>
      </w:r>
      <w:r w:rsidRPr="00462080">
        <w:rPr>
          <w:sz w:val="28"/>
          <w:szCs w:val="28"/>
        </w:rPr>
        <w:t xml:space="preserve"> кухонной утвари или предметов домашнего обихода. </w:t>
      </w:r>
    </w:p>
    <w:p w:rsidR="00851CEF" w:rsidRPr="00462080" w:rsidRDefault="00851CEF" w:rsidP="00851CEF">
      <w:pPr>
        <w:spacing w:before="20" w:after="2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6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Необходимо сделать несколько вариантов натюрмортов.</w:t>
      </w:r>
      <w:r w:rsidRPr="00462080">
        <w:rPr>
          <w:rFonts w:ascii="Times New Roman" w:hAnsi="Times New Roman"/>
          <w:color w:val="000000"/>
          <w:sz w:val="28"/>
          <w:szCs w:val="28"/>
        </w:rPr>
        <w:br/>
      </w:r>
      <w:r w:rsidRPr="0046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того, как вы поставили натюрморт, отправляете фото, я его утверждаю, если нужно - вношу правки, и вы начинаете работу: </w:t>
      </w:r>
    </w:p>
    <w:p w:rsidR="00851CEF" w:rsidRPr="00462080" w:rsidRDefault="00851CEF" w:rsidP="00851CEF">
      <w:pPr>
        <w:spacing w:before="20" w:after="2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6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этап - маленький эскиз, отправляете мне фотографию.</w:t>
      </w:r>
    </w:p>
    <w:p w:rsidR="00851CEF" w:rsidRPr="00462080" w:rsidRDefault="00851CEF" w:rsidP="00851CEF">
      <w:pPr>
        <w:spacing w:before="20" w:after="2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6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2 - </w:t>
      </w:r>
      <w:proofErr w:type="spellStart"/>
      <w:r w:rsidRPr="0046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компановка</w:t>
      </w:r>
      <w:proofErr w:type="spellEnd"/>
      <w:r w:rsidRPr="0046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формате (на этом этапе снова отправляете мне фото), построение предметов </w:t>
      </w:r>
    </w:p>
    <w:p w:rsidR="00D90304" w:rsidRPr="00462080" w:rsidRDefault="00851CEF" w:rsidP="00851CEF">
      <w:pPr>
        <w:spacing w:before="20" w:after="2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6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3 - работа в тоне (штриховка), и снова фотографируете по ходу работы.</w:t>
      </w:r>
      <w:r w:rsidRPr="00462080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</w:p>
    <w:p w:rsidR="00851CEF" w:rsidRPr="00462080" w:rsidRDefault="00D90304" w:rsidP="00851CEF">
      <w:pPr>
        <w:spacing w:before="20" w:after="2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62080">
        <w:rPr>
          <w:rFonts w:ascii="Times New Roman" w:eastAsia="Times New Roman" w:hAnsi="Times New Roman"/>
          <w:color w:val="000000"/>
          <w:sz w:val="28"/>
          <w:szCs w:val="28"/>
        </w:rPr>
        <w:t>Примеры:</w:t>
      </w:r>
      <w:r w:rsidR="00851CEF" w:rsidRPr="00462080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</w:t>
      </w:r>
    </w:p>
    <w:p w:rsidR="00AF0017" w:rsidRDefault="00AF0017"/>
    <w:p w:rsidR="00D90304" w:rsidRDefault="00462080">
      <w:r>
        <w:rPr>
          <w:noProof/>
          <w:lang w:eastAsia="ru-RU"/>
        </w:rPr>
        <w:drawing>
          <wp:inline distT="0" distB="0" distL="0" distR="0">
            <wp:extent cx="2786373" cy="2140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7f8ba3a5412ed981e9d3c3bff910e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31" cy="2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71809" cy="2629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88" cy="263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80" w:rsidRDefault="00462080">
      <w:r>
        <w:rPr>
          <w:noProof/>
          <w:lang w:eastAsia="ru-RU"/>
        </w:rPr>
        <w:drawing>
          <wp:inline distT="0" distB="0" distL="0" distR="0">
            <wp:extent cx="3083442" cy="23124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24" cy="23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F5" w:rsidRDefault="00AE3CF5"/>
    <w:p w:rsidR="00AE3CF5" w:rsidRDefault="00AE3CF5">
      <w:pPr>
        <w:rPr>
          <w:rFonts w:ascii="Times New Roman" w:hAnsi="Times New Roman"/>
          <w:b/>
          <w:sz w:val="28"/>
        </w:rPr>
      </w:pPr>
      <w:r w:rsidRPr="00AE3CF5">
        <w:rPr>
          <w:rFonts w:ascii="Times New Roman" w:hAnsi="Times New Roman"/>
          <w:b/>
          <w:sz w:val="28"/>
        </w:rPr>
        <w:t>Живопись</w:t>
      </w:r>
      <w:r>
        <w:rPr>
          <w:rFonts w:ascii="Times New Roman" w:hAnsi="Times New Roman"/>
          <w:b/>
          <w:sz w:val="28"/>
        </w:rPr>
        <w:t>.</w:t>
      </w:r>
    </w:p>
    <w:p w:rsidR="00AE3CF5" w:rsidRPr="00AE3CF5" w:rsidRDefault="00AE3CF5" w:rsidP="00AE3CF5">
      <w:pPr>
        <w:pStyle w:val="tm5"/>
        <w:rPr>
          <w:sz w:val="28"/>
        </w:rPr>
      </w:pPr>
      <w:r w:rsidRPr="00AE3CF5">
        <w:rPr>
          <w:color w:val="000000"/>
          <w:sz w:val="28"/>
        </w:rPr>
        <w:t xml:space="preserve">Тема. Гармония по </w:t>
      </w:r>
      <w:r w:rsidR="003E5FCF">
        <w:rPr>
          <w:color w:val="000000"/>
          <w:sz w:val="28"/>
        </w:rPr>
        <w:t>насыщенности</w:t>
      </w:r>
      <w:r w:rsidRPr="00AE3CF5">
        <w:rPr>
          <w:rStyle w:val="tm71"/>
          <w:sz w:val="32"/>
        </w:rPr>
        <w:t>.</w:t>
      </w:r>
      <w:r w:rsidR="003E5FCF">
        <w:rPr>
          <w:rStyle w:val="tm71"/>
          <w:sz w:val="32"/>
        </w:rPr>
        <w:t xml:space="preserve"> Этюд.</w:t>
      </w:r>
      <w:r w:rsidRPr="00AE3CF5">
        <w:rPr>
          <w:rStyle w:val="tm71"/>
          <w:sz w:val="32"/>
        </w:rPr>
        <w:t xml:space="preserve"> </w:t>
      </w:r>
    </w:p>
    <w:p w:rsidR="00AE3CF5" w:rsidRPr="00AE3CF5" w:rsidRDefault="00AE3CF5">
      <w:pPr>
        <w:rPr>
          <w:rStyle w:val="tm71"/>
          <w:rFonts w:ascii="Times New Roman" w:hAnsi="Times New Roman"/>
        </w:rPr>
      </w:pPr>
      <w:r w:rsidRPr="00AE3CF5">
        <w:rPr>
          <w:rFonts w:ascii="Times New Roman" w:hAnsi="Times New Roman"/>
          <w:color w:val="000000"/>
          <w:sz w:val="28"/>
        </w:rPr>
        <w:lastRenderedPageBreak/>
        <w:t>Материалы: Бумага формата а</w:t>
      </w:r>
      <w:proofErr w:type="gramStart"/>
      <w:r w:rsidRPr="00AE3CF5">
        <w:rPr>
          <w:rFonts w:ascii="Times New Roman" w:hAnsi="Times New Roman"/>
          <w:color w:val="000000"/>
          <w:sz w:val="28"/>
        </w:rPr>
        <w:t>4</w:t>
      </w:r>
      <w:proofErr w:type="gramEnd"/>
      <w:r w:rsidRPr="00AE3CF5">
        <w:rPr>
          <w:rFonts w:ascii="Times New Roman" w:hAnsi="Times New Roman"/>
          <w:color w:val="000000"/>
          <w:sz w:val="28"/>
        </w:rPr>
        <w:t>, простые карандаши,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AE3CF5">
        <w:rPr>
          <w:rFonts w:ascii="Times New Roman" w:hAnsi="Times New Roman"/>
          <w:color w:val="000000"/>
          <w:sz w:val="28"/>
        </w:rPr>
        <w:t xml:space="preserve">ластик, </w:t>
      </w:r>
      <w:r w:rsidRPr="00AE3CF5">
        <w:rPr>
          <w:rStyle w:val="tm71"/>
          <w:rFonts w:ascii="Times New Roman" w:hAnsi="Times New Roman"/>
        </w:rPr>
        <w:t xml:space="preserve"> гуашь или акварель.</w:t>
      </w:r>
    </w:p>
    <w:p w:rsidR="00AE3CF5" w:rsidRDefault="00AE3CF5" w:rsidP="00AE3CF5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Задачи:</w:t>
      </w:r>
    </w:p>
    <w:p w:rsidR="00AE3CF5" w:rsidRDefault="00AE3CF5" w:rsidP="00AE3CF5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-постановка натюрморта</w:t>
      </w:r>
    </w:p>
    <w:p w:rsidR="00AE3CF5" w:rsidRDefault="00AE3CF5" w:rsidP="00AE3CF5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-композиционное решение в листе</w:t>
      </w:r>
    </w:p>
    <w:p w:rsidR="00AE3CF5" w:rsidRDefault="00AE3CF5" w:rsidP="00AE3CF5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-передача цветовых и тональных отношений между предметами и фоном</w:t>
      </w:r>
    </w:p>
    <w:p w:rsidR="00AE3CF5" w:rsidRPr="00AE3CF5" w:rsidRDefault="00AE3CF5">
      <w:pPr>
        <w:rPr>
          <w:rStyle w:val="tm71"/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 w:val="28"/>
        </w:rPr>
        <w:t>-передача цветовой гармонии</w:t>
      </w:r>
    </w:p>
    <w:p w:rsidR="002D2AEA" w:rsidRPr="002D2AEA" w:rsidRDefault="00AE3CF5" w:rsidP="002D2AEA">
      <w:pPr>
        <w:pStyle w:val="tm5"/>
        <w:spacing w:line="360" w:lineRule="auto"/>
        <w:rPr>
          <w:sz w:val="28"/>
          <w:szCs w:val="28"/>
        </w:rPr>
      </w:pPr>
      <w:r>
        <w:rPr>
          <w:rStyle w:val="tm71"/>
        </w:rPr>
        <w:t>Ход работы: вам нужно поставить натюрморт из 2-3 пред</w:t>
      </w:r>
      <w:r w:rsidR="005F2C85">
        <w:rPr>
          <w:rStyle w:val="tm71"/>
        </w:rPr>
        <w:t>метов</w:t>
      </w:r>
      <w:r w:rsidR="001A5659">
        <w:rPr>
          <w:rStyle w:val="tm71"/>
        </w:rPr>
        <w:t xml:space="preserve"> на контрастном фоне</w:t>
      </w:r>
      <w:r>
        <w:rPr>
          <w:rStyle w:val="tm71"/>
        </w:rPr>
        <w:t>.</w:t>
      </w:r>
      <w:r w:rsidR="005F2C85">
        <w:rPr>
          <w:rStyle w:val="tm71"/>
        </w:rPr>
        <w:t xml:space="preserve"> </w:t>
      </w:r>
      <w:r w:rsidR="002D2AEA" w:rsidRPr="002D2AEA">
        <w:rPr>
          <w:color w:val="000000"/>
          <w:sz w:val="28"/>
          <w:szCs w:val="27"/>
          <w:shd w:val="clear" w:color="auto" w:fill="FFFFFF"/>
        </w:rPr>
        <w:t xml:space="preserve">Ставите натюрморт - отправляете фото, если нужно, я вношу правки, утверждаю. Дальше делаете эскиз, </w:t>
      </w:r>
      <w:proofErr w:type="spellStart"/>
      <w:r w:rsidR="002D2AEA" w:rsidRPr="002D2AEA">
        <w:rPr>
          <w:color w:val="000000"/>
          <w:sz w:val="28"/>
          <w:szCs w:val="27"/>
          <w:shd w:val="clear" w:color="auto" w:fill="FFFFFF"/>
        </w:rPr>
        <w:t>компановку</w:t>
      </w:r>
      <w:proofErr w:type="spellEnd"/>
      <w:r w:rsidR="002D2AEA" w:rsidRPr="002D2AEA">
        <w:rPr>
          <w:color w:val="000000"/>
          <w:sz w:val="28"/>
          <w:szCs w:val="27"/>
          <w:shd w:val="clear" w:color="auto" w:fill="FFFFFF"/>
        </w:rPr>
        <w:t xml:space="preserve"> в листе - отправляете фото, и по ходу работы фотографируете и показываете, я снова вношу правки, если нужно.</w:t>
      </w:r>
    </w:p>
    <w:p w:rsidR="002D2AEA" w:rsidRDefault="002D2AEA" w:rsidP="002D2AEA">
      <w:pPr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Примеры работ:</w:t>
      </w:r>
    </w:p>
    <w:p w:rsidR="00D90304" w:rsidRDefault="00D90304" w:rsidP="002D2AEA">
      <w:pPr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09863" cy="171184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ас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65" cy="171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04" w:rsidRDefault="00D90304" w:rsidP="002D2AEA">
      <w:pPr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279248" cy="1626781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аст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030" cy="16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04" w:rsidRDefault="00D90304" w:rsidP="002D2AEA">
      <w:pPr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2D2AEA" w:rsidRDefault="002D2AEA" w:rsidP="002D2AEA">
      <w:pPr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t xml:space="preserve">            </w:t>
      </w:r>
    </w:p>
    <w:p w:rsidR="002D2AEA" w:rsidRPr="00AE3CF5" w:rsidRDefault="002D2AEA" w:rsidP="00AE3CF5">
      <w:pPr>
        <w:pStyle w:val="tm5"/>
        <w:spacing w:line="360" w:lineRule="auto"/>
      </w:pPr>
    </w:p>
    <w:p w:rsidR="002D2AEA" w:rsidRDefault="002D2AEA" w:rsidP="002D2AEA">
      <w:pPr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Композиция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Тема.</w:t>
      </w:r>
      <w:r>
        <w:rPr>
          <w:rFonts w:ascii="Times New Roman" w:hAnsi="Times New Roman"/>
          <w:color w:val="000000"/>
          <w:sz w:val="32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Декоративная композиция натюрморта композиция натюрморта.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Материалы: лист а</w:t>
      </w:r>
      <w:proofErr w:type="gramStart"/>
      <w:r>
        <w:rPr>
          <w:rFonts w:ascii="Times New Roman" w:hAnsi="Times New Roman"/>
          <w:color w:val="000000"/>
          <w:sz w:val="28"/>
        </w:rPr>
        <w:t>4</w:t>
      </w:r>
      <w:proofErr w:type="gramEnd"/>
      <w:r>
        <w:rPr>
          <w:rFonts w:ascii="Times New Roman" w:hAnsi="Times New Roman"/>
          <w:color w:val="000000"/>
          <w:sz w:val="28"/>
        </w:rPr>
        <w:t>,простой карандаш, ластик, гуашь.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Задачи: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постановка натюрморта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-композиционное решение в листе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-стилизация предметов и фона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Ход работы:</w:t>
      </w:r>
    </w:p>
    <w:p w:rsidR="00A835A8" w:rsidRPr="00A835A8" w:rsidRDefault="00A835A8" w:rsidP="00A835A8">
      <w:pPr>
        <w:spacing w:before="20" w:after="20" w:line="240" w:lineRule="auto"/>
        <w:rPr>
          <w:rFonts w:ascii="Times New Roman" w:eastAsia="Times New Roman" w:hAnsi="Times New Roman"/>
          <w:color w:val="000000"/>
          <w:szCs w:val="20"/>
          <w:lang w:eastAsia="ru-RU"/>
        </w:rPr>
      </w:pPr>
      <w:r w:rsidRPr="00A835A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Материалы: лист а</w:t>
      </w:r>
      <w:proofErr w:type="gramStart"/>
      <w:r w:rsidRPr="00A835A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4</w:t>
      </w:r>
      <w:proofErr w:type="gramEnd"/>
      <w:r w:rsidRPr="00A835A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, простой карандаш, ластик, гуашь, кисти.</w:t>
      </w:r>
    </w:p>
    <w:p w:rsidR="00A835A8" w:rsidRPr="00A835A8" w:rsidRDefault="00A835A8" w:rsidP="00A835A8">
      <w:pPr>
        <w:spacing w:before="20" w:after="20" w:line="240" w:lineRule="auto"/>
        <w:rPr>
          <w:rFonts w:ascii="Times New Roman" w:eastAsia="Times New Roman" w:hAnsi="Times New Roman"/>
          <w:color w:val="000000"/>
          <w:szCs w:val="20"/>
          <w:lang w:eastAsia="ru-RU"/>
        </w:rPr>
      </w:pPr>
      <w:r w:rsidRPr="00A835A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Давайте порассуждаем, что же такое «декоративный натюрморт». Вы знаете, что декор - это украшение. </w:t>
      </w:r>
      <w:proofErr w:type="gramStart"/>
      <w:r w:rsidRPr="00A835A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Декоративный</w:t>
      </w:r>
      <w:proofErr w:type="gramEnd"/>
      <w:r w:rsidRPr="00A835A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– это нарядный, украшенный. Декоративность – особое качество художественной формы, повышающее, усиливающее, её эмоциональную выразительность.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 xml:space="preserve">Мы продолжаем работать с тем же натюрмортом (но при желании, можно поставить другой), в котором предметы делили на свет, тень и полутень. </w:t>
      </w:r>
      <w:proofErr w:type="gramEnd"/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 xml:space="preserve">1. Необходимо эти предметы снова </w:t>
      </w:r>
      <w:proofErr w:type="spellStart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закомпоновать</w:t>
      </w:r>
      <w:proofErr w:type="spellEnd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 xml:space="preserve"> в листе таким образом, чтобы предметы не были расположены слишком высоко или слишком низко, чтобы композиция не делилась пополам из-за расположения предметов и т.д. Далее, когда </w:t>
      </w:r>
      <w:proofErr w:type="gramStart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наметили где какие предметы будут находиться</w:t>
      </w:r>
      <w:proofErr w:type="gramEnd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 xml:space="preserve">, будем рассматривать форму каждого из них и рисовать при помощи простых геометрических тел (шар, куб, призма, конус). </w:t>
      </w:r>
      <w:proofErr w:type="gramStart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Например, кружка – цилиндр Бутылка: горлышко – цилиндр, плечики – усеченный конус, основная часть – снова цилиндр и т.д.</w:t>
      </w:r>
      <w:proofErr w:type="gramEnd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 xml:space="preserve"> Надо помнить, что декоративное изображение на плоскости не имеет третьего измерения. Пространство мнимо, условно. Важно добиться равновесия в листе, при необходимости можно «двигать» предметы в поисках наиболее удачной композиции.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Главное – организовать плоскость листа, следить за тем, чтобы правая и левая части были равномерно заполнены. Изучаем характерную форму предмета – чем он отличается от других. В построении каждого предмета необходимо увидеть силуэт. Эти основные характерные черты выделяем. Пытайтесь преобразовывать (стилизовать) предметы реальной действительности самостоятельно, так, как позволяет вам фантазия и воображение.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Здесь построение и перспектива не работаю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т. Работают силуэт и фантазия.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2. В процессе работы над колористическим решением натюрморта, подбираем цветовую палитру.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 xml:space="preserve">Определяемся с главным цветовым акцентом в натюрморте, выбирая один – два насыщенных цвета. Для этого нужно решить, какой один цвет или два контрастных преобладают в постановке, являются наиболее выразительными и привлекают к себе наибольшее внимание. Например: используя синий и фиолетовый цвет, в контраст им берём противоположные цвета желтый и оранжевый, для насыщенности добавляем черный, для светлости белый. При работе в теплой или холодной гамме используем темные и светлые цвета (тоновая растяжка), важно знать, что в соседстве с темным цветом максимально усиливается интенсивность ярких и светлых цветов, находящихся рядом. На этом этапе используем знания и упражнения по </w:t>
      </w:r>
      <w:proofErr w:type="spellStart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цветоведению</w:t>
      </w:r>
      <w:proofErr w:type="spellEnd"/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Декоративный натюрморт должен иметь четкую цветовую схему, которая в большей степени поможет выразить ваш авторский замысел и наиболее ярко создаст необходимое впечатление. Основной задачей цвета в композиции натюрморта является передача эмоциональных состояний и настроений.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>В соответствии с творческим замыслом цвет стилизованного объекта композиции может быть реальным или выдуманным.</w:t>
      </w:r>
    </w:p>
    <w:p w:rsidR="00A835A8" w:rsidRPr="00A835A8" w:rsidRDefault="00A835A8" w:rsidP="00A835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835A8">
        <w:rPr>
          <w:rFonts w:ascii="Times New Roman" w:eastAsia="Times New Roman" w:hAnsi="Times New Roman"/>
          <w:sz w:val="28"/>
          <w:szCs w:val="24"/>
          <w:lang w:eastAsia="ru-RU"/>
        </w:rPr>
        <w:t xml:space="preserve">3. </w:t>
      </w:r>
      <w:r w:rsidRPr="00A835A8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Детальная проработка форм предметов натюрморта. Здесь происходит основное решение в тоне и цвете. Главное - не переборщить с цветом, сохранить цельность, не увлечься излишней детализацией.</w:t>
      </w:r>
    </w:p>
    <w:p w:rsidR="00A835A8" w:rsidRPr="00A835A8" w:rsidRDefault="00A835A8" w:rsidP="00A835A8">
      <w:pPr>
        <w:spacing w:before="20" w:after="2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835A8">
        <w:rPr>
          <w:rFonts w:ascii="Times New Roman" w:eastAsia="Times New Roman" w:hAnsi="Times New Roman"/>
          <w:color w:val="000000"/>
          <w:sz w:val="20"/>
          <w:szCs w:val="20"/>
          <w:lang w:val="en" w:eastAsia="ru-RU"/>
        </w:rPr>
        <w:t> </w:t>
      </w:r>
    </w:p>
    <w:p w:rsidR="00A835A8" w:rsidRDefault="00A835A8" w:rsidP="00A835A8">
      <w:pPr>
        <w:pStyle w:val="a7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5720316" cy="19102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316" cy="19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EA" w:rsidRDefault="00A835A8" w:rsidP="00A835A8">
      <w:pPr>
        <w:pStyle w:val="a7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033376" cy="21371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32" cy="214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 wp14:anchorId="115F302F" wp14:editId="0BC83778">
            <wp:extent cx="1594884" cy="2204880"/>
            <wp:effectExtent l="0" t="0" r="571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03" cy="220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A8" w:rsidRDefault="00A835A8" w:rsidP="00A835A8">
      <w:pPr>
        <w:pStyle w:val="a7"/>
        <w:ind w:left="0"/>
        <w:rPr>
          <w:rFonts w:ascii="Times New Roman" w:hAnsi="Times New Roman"/>
          <w:color w:val="000000"/>
          <w:sz w:val="28"/>
        </w:rPr>
      </w:pPr>
    </w:p>
    <w:p w:rsidR="00A835A8" w:rsidRDefault="00A835A8" w:rsidP="00A835A8">
      <w:pPr>
        <w:pStyle w:val="a7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1828800" cy="2438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352" cy="244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3710763" cy="2645935"/>
            <wp:effectExtent l="0" t="0" r="444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korativnyy-natyurmort_kucenko_konstantin_132611228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14" cy="26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EA" w:rsidRDefault="002D2AEA" w:rsidP="002D2AEA">
      <w:pPr>
        <w:pStyle w:val="a7"/>
        <w:rPr>
          <w:rFonts w:ascii="Times New Roman" w:hAnsi="Times New Roman"/>
          <w:color w:val="000000"/>
          <w:sz w:val="28"/>
        </w:rPr>
      </w:pPr>
    </w:p>
    <w:p w:rsidR="002D2AEA" w:rsidRDefault="002D2AEA" w:rsidP="002D2AEA">
      <w:pPr>
        <w:pStyle w:val="a7"/>
        <w:rPr>
          <w:rFonts w:ascii="Times New Roman" w:hAnsi="Times New Roman"/>
          <w:color w:val="000000"/>
          <w:sz w:val="28"/>
        </w:rPr>
      </w:pPr>
    </w:p>
    <w:p w:rsidR="002D2AEA" w:rsidRDefault="002D2AEA" w:rsidP="002D2AEA">
      <w:pPr>
        <w:ind w:left="360"/>
        <w:rPr>
          <w:rFonts w:ascii="Times New Roman" w:hAnsi="Times New Roman"/>
          <w:color w:val="000000"/>
          <w:sz w:val="28"/>
        </w:rPr>
      </w:pP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</w:p>
    <w:p w:rsidR="002D2AEA" w:rsidRDefault="002D2AEA" w:rsidP="002D2AEA">
      <w:pPr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ДПИ.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Тема. Традиционные виды росписи по дереву.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Материалы: лист а</w:t>
      </w:r>
      <w:proofErr w:type="gramStart"/>
      <w:r>
        <w:rPr>
          <w:rFonts w:ascii="Times New Roman" w:hAnsi="Times New Roman"/>
          <w:color w:val="000000"/>
          <w:sz w:val="28"/>
        </w:rPr>
        <w:t>4</w:t>
      </w:r>
      <w:proofErr w:type="gramEnd"/>
      <w:r>
        <w:rPr>
          <w:rFonts w:ascii="Times New Roman" w:hAnsi="Times New Roman"/>
          <w:color w:val="000000"/>
          <w:sz w:val="28"/>
        </w:rPr>
        <w:t>,простой карандаш, ластик, гуашь</w:t>
      </w:r>
      <w:r w:rsidR="006550BA">
        <w:rPr>
          <w:rFonts w:ascii="Times New Roman" w:hAnsi="Times New Roman"/>
          <w:color w:val="000000"/>
          <w:sz w:val="28"/>
        </w:rPr>
        <w:t xml:space="preserve"> или акварель</w:t>
      </w:r>
      <w:r>
        <w:rPr>
          <w:rFonts w:ascii="Times New Roman" w:hAnsi="Times New Roman"/>
          <w:color w:val="000000"/>
          <w:sz w:val="28"/>
        </w:rPr>
        <w:t>.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Задачи: 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технике г</w:t>
      </w:r>
      <w:r w:rsidR="006550BA">
        <w:rPr>
          <w:rFonts w:ascii="Times New Roman" w:hAnsi="Times New Roman"/>
          <w:color w:val="000000"/>
          <w:sz w:val="28"/>
        </w:rPr>
        <w:t xml:space="preserve">жельской </w:t>
      </w:r>
      <w:r>
        <w:rPr>
          <w:rFonts w:ascii="Times New Roman" w:hAnsi="Times New Roman"/>
          <w:color w:val="000000"/>
          <w:sz w:val="28"/>
        </w:rPr>
        <w:t>росписи выпол</w:t>
      </w:r>
      <w:r w:rsidR="006550BA">
        <w:rPr>
          <w:rFonts w:ascii="Times New Roman" w:hAnsi="Times New Roman"/>
          <w:color w:val="000000"/>
          <w:sz w:val="28"/>
        </w:rPr>
        <w:t>нить упражнения</w:t>
      </w:r>
      <w:r>
        <w:rPr>
          <w:rFonts w:ascii="Times New Roman" w:hAnsi="Times New Roman"/>
          <w:color w:val="000000"/>
          <w:sz w:val="28"/>
        </w:rPr>
        <w:t>.</w:t>
      </w:r>
    </w:p>
    <w:p w:rsidR="002D2AEA" w:rsidRDefault="002D2AEA" w:rsidP="002D2AE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Ход работы:</w:t>
      </w:r>
    </w:p>
    <w:p w:rsidR="002D2AEA" w:rsidRDefault="00A835A8" w:rsidP="00A835A8">
      <w:pPr>
        <w:pStyle w:val="a7"/>
        <w:numPr>
          <w:ilvl w:val="0"/>
          <w:numId w:val="5"/>
        </w:num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Посмотреть обучающие ролики:</w:t>
      </w:r>
    </w:p>
    <w:p w:rsidR="002B754E" w:rsidRDefault="005B0402" w:rsidP="002B754E">
      <w:pPr>
        <w:pStyle w:val="a7"/>
      </w:pPr>
      <w:hyperlink r:id="rId20" w:history="1">
        <w:r w:rsidR="002B754E">
          <w:rPr>
            <w:rStyle w:val="a3"/>
          </w:rPr>
          <w:t>https://www.youtube.com/watch?v=AA7y_ve6Uns</w:t>
        </w:r>
      </w:hyperlink>
    </w:p>
    <w:p w:rsidR="006550BA" w:rsidRDefault="005B0402" w:rsidP="002B754E">
      <w:pPr>
        <w:pStyle w:val="a7"/>
      </w:pPr>
      <w:hyperlink r:id="rId21" w:history="1">
        <w:r w:rsidR="006550BA">
          <w:rPr>
            <w:rStyle w:val="a3"/>
          </w:rPr>
          <w:t>https://www.youtube.com/watch?v=7hbzuJ4i_Yc</w:t>
        </w:r>
      </w:hyperlink>
    </w:p>
    <w:p w:rsidR="006550BA" w:rsidRDefault="006550BA" w:rsidP="002B754E">
      <w:pPr>
        <w:pStyle w:val="a7"/>
      </w:pPr>
    </w:p>
    <w:p w:rsidR="002B754E" w:rsidRDefault="005B0402" w:rsidP="002B754E">
      <w:pPr>
        <w:pStyle w:val="a7"/>
        <w:rPr>
          <w:rFonts w:ascii="Times New Roman" w:hAnsi="Times New Roman"/>
          <w:color w:val="000000"/>
          <w:sz w:val="28"/>
        </w:rPr>
      </w:pPr>
      <w:hyperlink r:id="rId22" w:history="1">
        <w:r w:rsidR="006550BA">
          <w:rPr>
            <w:rStyle w:val="a3"/>
          </w:rPr>
          <w:t>https://www.youtube.com/watch?v=VERdz7-SB5M&amp;t=4s</w:t>
        </w:r>
      </w:hyperlink>
    </w:p>
    <w:p w:rsidR="00636939" w:rsidRDefault="00636939" w:rsidP="00A835A8">
      <w:pPr>
        <w:pStyle w:val="a7"/>
        <w:numPr>
          <w:ilvl w:val="0"/>
          <w:numId w:val="5"/>
        </w:num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Выполнить упражнения</w:t>
      </w:r>
      <w:r w:rsidR="00A23543">
        <w:rPr>
          <w:rFonts w:ascii="Times New Roman" w:hAnsi="Times New Roman"/>
          <w:color w:val="000000"/>
          <w:sz w:val="28"/>
        </w:rPr>
        <w:t xml:space="preserve"> на двойной мазок:  линия, волна, травинки, роза</w:t>
      </w:r>
    </w:p>
    <w:p w:rsidR="00A23543" w:rsidRDefault="00A23543" w:rsidP="00A23543">
      <w:pPr>
        <w:pStyle w:val="a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2498827" cy="28814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желььььь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890" cy="28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43" w:rsidRPr="00A835A8" w:rsidRDefault="00A23543" w:rsidP="00A835A8">
      <w:pPr>
        <w:pStyle w:val="a7"/>
        <w:numPr>
          <w:ilvl w:val="0"/>
          <w:numId w:val="5"/>
        </w:num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3285460" cy="243204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жель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012" cy="24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3710763" cy="292738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желььь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413" cy="29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EA" w:rsidRDefault="002D2AEA" w:rsidP="002D2AEA">
      <w:pPr>
        <w:jc w:val="center"/>
        <w:rPr>
          <w:b/>
          <w:color w:val="FF0000"/>
          <w:sz w:val="28"/>
          <w:u w:val="single"/>
        </w:rPr>
      </w:pPr>
    </w:p>
    <w:p w:rsidR="002D2AEA" w:rsidRDefault="002D2AEA" w:rsidP="002D2AEA">
      <w:pPr>
        <w:pStyle w:val="tm5"/>
        <w:rPr>
          <w:rStyle w:val="tm81"/>
          <w:bCs/>
        </w:rPr>
      </w:pPr>
      <w:r>
        <w:rPr>
          <w:rStyle w:val="tm81"/>
          <w:bCs/>
        </w:rPr>
        <w:t>Скульптура.</w:t>
      </w:r>
    </w:p>
    <w:p w:rsidR="002D2AEA" w:rsidRDefault="002D2AEA" w:rsidP="002D2AEA">
      <w:pPr>
        <w:pStyle w:val="tm5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Тема. «Цирк».</w:t>
      </w:r>
    </w:p>
    <w:p w:rsidR="002D2AEA" w:rsidRDefault="002D2AEA" w:rsidP="002D2AEA">
      <w:pPr>
        <w:pStyle w:val="tm5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Задачи:</w:t>
      </w:r>
    </w:p>
    <w:p w:rsidR="002D2AEA" w:rsidRDefault="002D2AEA" w:rsidP="002D2AEA">
      <w:pPr>
        <w:pStyle w:val="tm5"/>
        <w:numPr>
          <w:ilvl w:val="0"/>
          <w:numId w:val="3"/>
        </w:num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Выразительность форм.</w:t>
      </w:r>
    </w:p>
    <w:p w:rsidR="002D2AEA" w:rsidRDefault="002D2AEA" w:rsidP="002D2AEA">
      <w:pPr>
        <w:pStyle w:val="tm5"/>
        <w:numPr>
          <w:ilvl w:val="0"/>
          <w:numId w:val="3"/>
        </w:numPr>
        <w:rPr>
          <w:color w:val="000000"/>
          <w:sz w:val="27"/>
          <w:szCs w:val="27"/>
          <w:shd w:val="clear" w:color="auto" w:fill="FFFFFF"/>
        </w:rPr>
      </w:pPr>
      <w:proofErr w:type="spellStart"/>
      <w:r>
        <w:rPr>
          <w:color w:val="000000"/>
          <w:sz w:val="27"/>
          <w:szCs w:val="27"/>
          <w:shd w:val="clear" w:color="auto" w:fill="FFFFFF"/>
        </w:rPr>
        <w:t>Сомасштабность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форм. </w:t>
      </w:r>
    </w:p>
    <w:p w:rsidR="002D2AEA" w:rsidRDefault="002D2AEA" w:rsidP="002D2AEA">
      <w:pPr>
        <w:pStyle w:val="tm5"/>
        <w:numPr>
          <w:ilvl w:val="0"/>
          <w:numId w:val="3"/>
        </w:num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Цельность восприятия всей работы</w:t>
      </w:r>
    </w:p>
    <w:p w:rsidR="002D2AEA" w:rsidRDefault="002D2AEA" w:rsidP="002D2AEA">
      <w:pPr>
        <w:pStyle w:val="tm5"/>
        <w:spacing w:line="360" w:lineRule="auto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Материалы: пластилин (скульптурный или цветной, какой есть в наличии), проволока.</w:t>
      </w:r>
      <w:r>
        <w:rPr>
          <w:color w:val="000000"/>
          <w:sz w:val="27"/>
          <w:szCs w:val="27"/>
          <w:shd w:val="clear" w:color="auto" w:fill="FFFFFF"/>
        </w:rPr>
        <w:br/>
        <w:t>По этой теме можно лепить и людей, и зверей. Главное, создать интересный и выразительный образ.</w:t>
      </w:r>
    </w:p>
    <w:p w:rsidR="002D2AEA" w:rsidRDefault="002D2AEA" w:rsidP="002D2AEA">
      <w:pPr>
        <w:pStyle w:val="tm5"/>
        <w:spacing w:line="360" w:lineRule="auto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Ход работы:</w:t>
      </w:r>
    </w:p>
    <w:p w:rsidR="002D2AEA" w:rsidRDefault="002D2AEA" w:rsidP="002D2AEA">
      <w:pPr>
        <w:pStyle w:val="tm5"/>
        <w:numPr>
          <w:ilvl w:val="0"/>
          <w:numId w:val="4"/>
        </w:numPr>
        <w:spacing w:line="360" w:lineRule="auto"/>
        <w:rPr>
          <w:b/>
          <w:bCs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Работа с эскизами.</w:t>
      </w:r>
    </w:p>
    <w:p w:rsidR="002D2AEA" w:rsidRDefault="002D2AEA" w:rsidP="002D2AEA">
      <w:pPr>
        <w:pStyle w:val="tm5"/>
        <w:numPr>
          <w:ilvl w:val="0"/>
          <w:numId w:val="4"/>
        </w:numPr>
        <w:spacing w:line="360" w:lineRule="auto"/>
        <w:rPr>
          <w:b/>
          <w:bCs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Изготовление каркаса.</w:t>
      </w:r>
    </w:p>
    <w:p w:rsidR="002D2AEA" w:rsidRDefault="002D2AEA" w:rsidP="002D2AEA">
      <w:pPr>
        <w:pStyle w:val="tm5"/>
        <w:numPr>
          <w:ilvl w:val="0"/>
          <w:numId w:val="4"/>
        </w:numPr>
        <w:spacing w:line="360" w:lineRule="auto"/>
        <w:rPr>
          <w:b/>
          <w:bCs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Работа в материале.</w:t>
      </w:r>
    </w:p>
    <w:p w:rsidR="002D2AEA" w:rsidRDefault="002D2AEA" w:rsidP="002D2AEA">
      <w:pPr>
        <w:pStyle w:val="tm5"/>
        <w:spacing w:line="360" w:lineRule="auto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Примеры:</w:t>
      </w:r>
    </w:p>
    <w:p w:rsidR="00AE3CF5" w:rsidRDefault="002D2AEA" w:rsidP="002D2AEA">
      <w:pPr>
        <w:rPr>
          <w:rFonts w:ascii="Times New Roman" w:hAnsi="Times New Roman"/>
          <w:b/>
          <w:sz w:val="28"/>
        </w:rPr>
      </w:pPr>
      <w:r>
        <w:rPr>
          <w:b/>
          <w:bCs/>
          <w:noProof/>
          <w:sz w:val="27"/>
          <w:szCs w:val="27"/>
          <w:lang w:eastAsia="ru-RU"/>
        </w:rPr>
        <w:lastRenderedPageBreak/>
        <w:t xml:space="preserve"> </w:t>
      </w:r>
      <w:r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1998980" cy="3104515"/>
            <wp:effectExtent l="0" t="0" r="127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  <w:lang w:eastAsia="ru-RU"/>
        </w:rPr>
        <w:t xml:space="preserve">            </w:t>
      </w:r>
      <w:r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2243455" cy="3104515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2519680" cy="33489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  <w:lang w:eastAsia="ru-RU"/>
        </w:rPr>
        <w:t xml:space="preserve">    </w:t>
      </w:r>
      <w:r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2615565" cy="34982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556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EA" w:rsidRDefault="002D2AEA">
      <w:pPr>
        <w:rPr>
          <w:rFonts w:ascii="Times New Roman" w:hAnsi="Times New Roman"/>
          <w:b/>
          <w:sz w:val="28"/>
        </w:rPr>
      </w:pPr>
    </w:p>
    <w:p w:rsidR="002D2AEA" w:rsidRDefault="002D2AEA">
      <w:pPr>
        <w:rPr>
          <w:rFonts w:ascii="Times New Roman" w:hAnsi="Times New Roman"/>
          <w:b/>
          <w:sz w:val="28"/>
        </w:rPr>
      </w:pPr>
    </w:p>
    <w:p w:rsidR="002D2AEA" w:rsidRDefault="002D2AEA">
      <w:pPr>
        <w:rPr>
          <w:rFonts w:ascii="Times New Roman" w:hAnsi="Times New Roman"/>
          <w:b/>
          <w:sz w:val="28"/>
        </w:rPr>
      </w:pPr>
    </w:p>
    <w:p w:rsidR="002D2AEA" w:rsidRDefault="002D2AE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D2AEA" w:rsidRPr="00AE3CF5" w:rsidRDefault="002D2AEA">
      <w:pPr>
        <w:rPr>
          <w:rFonts w:ascii="Times New Roman" w:hAnsi="Times New Roman"/>
          <w:b/>
          <w:sz w:val="28"/>
        </w:rPr>
      </w:pPr>
    </w:p>
    <w:sectPr w:rsidR="002D2AEA" w:rsidRPr="00AE3CF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402" w:rsidRDefault="005B0402" w:rsidP="00A835A8">
      <w:pPr>
        <w:spacing w:after="0" w:line="240" w:lineRule="auto"/>
      </w:pPr>
      <w:r>
        <w:separator/>
      </w:r>
    </w:p>
  </w:endnote>
  <w:endnote w:type="continuationSeparator" w:id="0">
    <w:p w:rsidR="005B0402" w:rsidRDefault="005B0402" w:rsidP="00A8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A8" w:rsidRDefault="00A835A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A8" w:rsidRDefault="00A835A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A8" w:rsidRDefault="00A835A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402" w:rsidRDefault="005B0402" w:rsidP="00A835A8">
      <w:pPr>
        <w:spacing w:after="0" w:line="240" w:lineRule="auto"/>
      </w:pPr>
      <w:r>
        <w:separator/>
      </w:r>
    </w:p>
  </w:footnote>
  <w:footnote w:type="continuationSeparator" w:id="0">
    <w:p w:rsidR="005B0402" w:rsidRDefault="005B0402" w:rsidP="00A8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A8" w:rsidRDefault="00A835A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A8" w:rsidRPr="00A835A8" w:rsidRDefault="00A835A8">
    <w:pPr>
      <w:pStyle w:val="a8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A8" w:rsidRDefault="00A835A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147FB"/>
    <w:multiLevelType w:val="hybridMultilevel"/>
    <w:tmpl w:val="2AA0B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C4A1D"/>
    <w:multiLevelType w:val="hybridMultilevel"/>
    <w:tmpl w:val="FE84A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362FA"/>
    <w:multiLevelType w:val="hybridMultilevel"/>
    <w:tmpl w:val="BD04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F6052"/>
    <w:multiLevelType w:val="hybridMultilevel"/>
    <w:tmpl w:val="5150DE50"/>
    <w:lvl w:ilvl="0" w:tplc="7E840EC8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4C4FD0"/>
    <w:multiLevelType w:val="hybridMultilevel"/>
    <w:tmpl w:val="CA300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CEF"/>
    <w:rsid w:val="001A5659"/>
    <w:rsid w:val="002B754E"/>
    <w:rsid w:val="002D2AEA"/>
    <w:rsid w:val="003E5FCF"/>
    <w:rsid w:val="00462080"/>
    <w:rsid w:val="004A4D5C"/>
    <w:rsid w:val="005B0402"/>
    <w:rsid w:val="005F2C85"/>
    <w:rsid w:val="00636939"/>
    <w:rsid w:val="006550BA"/>
    <w:rsid w:val="00761D75"/>
    <w:rsid w:val="00851CEF"/>
    <w:rsid w:val="008649AC"/>
    <w:rsid w:val="00872657"/>
    <w:rsid w:val="00A23543"/>
    <w:rsid w:val="00A835A8"/>
    <w:rsid w:val="00AE3CF5"/>
    <w:rsid w:val="00AF0017"/>
    <w:rsid w:val="00D90304"/>
    <w:rsid w:val="00FA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CEF"/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51CEF"/>
    <w:rPr>
      <w:color w:val="0000FF"/>
      <w:u w:val="single"/>
    </w:rPr>
  </w:style>
  <w:style w:type="paragraph" w:styleId="a4">
    <w:name w:val="Normal (Web)"/>
    <w:semiHidden/>
    <w:unhideWhenUsed/>
    <w:qFormat/>
    <w:rsid w:val="00851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m71">
    <w:name w:val="tm71"/>
    <w:rsid w:val="00851CEF"/>
    <w:rPr>
      <w:sz w:val="28"/>
      <w:szCs w:val="28"/>
    </w:rPr>
  </w:style>
  <w:style w:type="paragraph" w:customStyle="1" w:styleId="tm5">
    <w:name w:val="tm5"/>
    <w:qFormat/>
    <w:rsid w:val="00851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85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CEF"/>
    <w:rPr>
      <w:rFonts w:ascii="Tahoma" w:eastAsia="Calibri" w:hAnsi="Tahoma" w:cs="Tahoma"/>
      <w:sz w:val="16"/>
      <w:szCs w:val="16"/>
      <w:lang w:eastAsia="zh-CN"/>
    </w:rPr>
  </w:style>
  <w:style w:type="paragraph" w:styleId="a7">
    <w:name w:val="List Paragraph"/>
    <w:basedOn w:val="a"/>
    <w:uiPriority w:val="99"/>
    <w:qFormat/>
    <w:rsid w:val="002D2AEA"/>
    <w:pPr>
      <w:ind w:left="720"/>
      <w:contextualSpacing/>
    </w:pPr>
  </w:style>
  <w:style w:type="character" w:customStyle="1" w:styleId="tm81">
    <w:name w:val="tm81"/>
    <w:rsid w:val="002D2AEA"/>
    <w:rPr>
      <w:b/>
      <w:bCs w:val="0"/>
      <w:sz w:val="28"/>
      <w:szCs w:val="28"/>
    </w:rPr>
  </w:style>
  <w:style w:type="paragraph" w:customStyle="1" w:styleId="tm6">
    <w:name w:val="tm6"/>
    <w:basedOn w:val="a"/>
    <w:rsid w:val="004620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m8">
    <w:name w:val="tm8"/>
    <w:basedOn w:val="a"/>
    <w:rsid w:val="00A835A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m101">
    <w:name w:val="tm101"/>
    <w:basedOn w:val="a0"/>
    <w:rsid w:val="00A835A8"/>
    <w:rPr>
      <w:rFonts w:ascii="Arial" w:hAnsi="Arial" w:cs="Arial" w:hint="default"/>
    </w:rPr>
  </w:style>
  <w:style w:type="character" w:customStyle="1" w:styleId="tm121">
    <w:name w:val="tm121"/>
    <w:basedOn w:val="a0"/>
    <w:rsid w:val="00A835A8"/>
    <w:rPr>
      <w:rFonts w:ascii="Arial" w:hAnsi="Arial" w:cs="Arial" w:hint="default"/>
      <w:shd w:val="clear" w:color="auto" w:fill="FFFFFF"/>
    </w:rPr>
  </w:style>
  <w:style w:type="paragraph" w:styleId="a8">
    <w:name w:val="header"/>
    <w:basedOn w:val="a"/>
    <w:link w:val="a9"/>
    <w:uiPriority w:val="99"/>
    <w:unhideWhenUsed/>
    <w:rsid w:val="00A8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35A8"/>
    <w:rPr>
      <w:rFonts w:ascii="Calibri" w:eastAsia="Calibri" w:hAnsi="Calibri" w:cs="Times New Roman"/>
      <w:lang w:eastAsia="zh-CN"/>
    </w:rPr>
  </w:style>
  <w:style w:type="paragraph" w:styleId="aa">
    <w:name w:val="footer"/>
    <w:basedOn w:val="a"/>
    <w:link w:val="ab"/>
    <w:uiPriority w:val="99"/>
    <w:unhideWhenUsed/>
    <w:rsid w:val="00A8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35A8"/>
    <w:rPr>
      <w:rFonts w:ascii="Calibri" w:eastAsia="Calibri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CEF"/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51CEF"/>
    <w:rPr>
      <w:color w:val="0000FF"/>
      <w:u w:val="single"/>
    </w:rPr>
  </w:style>
  <w:style w:type="paragraph" w:styleId="a4">
    <w:name w:val="Normal (Web)"/>
    <w:semiHidden/>
    <w:unhideWhenUsed/>
    <w:qFormat/>
    <w:rsid w:val="00851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m71">
    <w:name w:val="tm71"/>
    <w:rsid w:val="00851CEF"/>
    <w:rPr>
      <w:sz w:val="28"/>
      <w:szCs w:val="28"/>
    </w:rPr>
  </w:style>
  <w:style w:type="paragraph" w:customStyle="1" w:styleId="tm5">
    <w:name w:val="tm5"/>
    <w:qFormat/>
    <w:rsid w:val="00851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85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CEF"/>
    <w:rPr>
      <w:rFonts w:ascii="Tahoma" w:eastAsia="Calibri" w:hAnsi="Tahoma" w:cs="Tahoma"/>
      <w:sz w:val="16"/>
      <w:szCs w:val="16"/>
      <w:lang w:eastAsia="zh-CN"/>
    </w:rPr>
  </w:style>
  <w:style w:type="paragraph" w:styleId="a7">
    <w:name w:val="List Paragraph"/>
    <w:basedOn w:val="a"/>
    <w:uiPriority w:val="99"/>
    <w:qFormat/>
    <w:rsid w:val="002D2AEA"/>
    <w:pPr>
      <w:ind w:left="720"/>
      <w:contextualSpacing/>
    </w:pPr>
  </w:style>
  <w:style w:type="character" w:customStyle="1" w:styleId="tm81">
    <w:name w:val="tm81"/>
    <w:rsid w:val="002D2AEA"/>
    <w:rPr>
      <w:b/>
      <w:bCs w:val="0"/>
      <w:sz w:val="28"/>
      <w:szCs w:val="28"/>
    </w:rPr>
  </w:style>
  <w:style w:type="paragraph" w:customStyle="1" w:styleId="tm6">
    <w:name w:val="tm6"/>
    <w:basedOn w:val="a"/>
    <w:rsid w:val="004620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m8">
    <w:name w:val="tm8"/>
    <w:basedOn w:val="a"/>
    <w:rsid w:val="00A835A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m101">
    <w:name w:val="tm101"/>
    <w:basedOn w:val="a0"/>
    <w:rsid w:val="00A835A8"/>
    <w:rPr>
      <w:rFonts w:ascii="Arial" w:hAnsi="Arial" w:cs="Arial" w:hint="default"/>
    </w:rPr>
  </w:style>
  <w:style w:type="character" w:customStyle="1" w:styleId="tm121">
    <w:name w:val="tm121"/>
    <w:basedOn w:val="a0"/>
    <w:rsid w:val="00A835A8"/>
    <w:rPr>
      <w:rFonts w:ascii="Arial" w:hAnsi="Arial" w:cs="Arial" w:hint="default"/>
      <w:shd w:val="clear" w:color="auto" w:fill="FFFFFF"/>
    </w:rPr>
  </w:style>
  <w:style w:type="paragraph" w:styleId="a8">
    <w:name w:val="header"/>
    <w:basedOn w:val="a"/>
    <w:link w:val="a9"/>
    <w:uiPriority w:val="99"/>
    <w:unhideWhenUsed/>
    <w:rsid w:val="00A8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35A8"/>
    <w:rPr>
      <w:rFonts w:ascii="Calibri" w:eastAsia="Calibri" w:hAnsi="Calibri" w:cs="Times New Roman"/>
      <w:lang w:eastAsia="zh-CN"/>
    </w:rPr>
  </w:style>
  <w:style w:type="paragraph" w:styleId="aa">
    <w:name w:val="footer"/>
    <w:basedOn w:val="a"/>
    <w:link w:val="ab"/>
    <w:uiPriority w:val="99"/>
    <w:unhideWhenUsed/>
    <w:rsid w:val="00A8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35A8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fronov_dmitry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7hbzuJ4i_Yc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3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www.youtube.com/watch?v=AA7y_ve6Uns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ofronov_dmitry@mail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VERdz7-SB5M&amp;t=4s" TargetMode="External"/><Relationship Id="rId27" Type="http://schemas.openxmlformats.org/officeDocument/2006/relationships/image" Target="media/image15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2020-05-20T12:41:00Z</dcterms:created>
  <dcterms:modified xsi:type="dcterms:W3CDTF">2020-05-20T12:41:00Z</dcterms:modified>
</cp:coreProperties>
</file>